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First Grade Supply List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2026-2027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Bible: NIRV Adventure Bible (can be purchased in the Sabre)  </w:t>
      </w:r>
    </w:p>
    <w:p w:rsidR="00000000" w:rsidDel="00000000" w:rsidP="00000000" w:rsidRDefault="00000000" w:rsidRPr="00000000" w14:paraId="00000006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Plastic Pencil Box</w:t>
      </w:r>
    </w:p>
    <w:p w:rsidR="00000000" w:rsidDel="00000000" w:rsidP="00000000" w:rsidRDefault="00000000" w:rsidRPr="00000000" w14:paraId="00000007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– W</w:t>
      </w:r>
      <w:r w:rsidDel="00000000" w:rsidR="00000000" w:rsidRPr="00000000">
        <w:rPr>
          <w:sz w:val="28"/>
          <w:szCs w:val="28"/>
          <w:rtl w:val="0"/>
        </w:rPr>
        <w:t xml:space="preserve">ide-Ruled</w:t>
      </w:r>
      <w:r w:rsidDel="00000000" w:rsidR="00000000" w:rsidRPr="00000000">
        <w:rPr>
          <w:sz w:val="28"/>
          <w:szCs w:val="28"/>
          <w:rtl w:val="0"/>
        </w:rPr>
        <w:t xml:space="preserve"> Composition Notebooks (70-page+)</w:t>
      </w:r>
    </w:p>
    <w:p w:rsidR="00000000" w:rsidDel="00000000" w:rsidP="00000000" w:rsidRDefault="00000000" w:rsidRPr="00000000" w14:paraId="00000008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Wide-Ruled Spiral Notebook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</w:t>
      </w:r>
      <w:r w:rsidDel="00000000" w:rsidR="00000000" w:rsidRPr="00000000">
        <w:rPr>
          <w:sz w:val="28"/>
          <w:szCs w:val="28"/>
          <w:rtl w:val="0"/>
        </w:rPr>
        <w:t xml:space="preserve">– Green Plastic Folder with Brads/Prongs</w:t>
      </w:r>
    </w:p>
    <w:p w:rsidR="00000000" w:rsidDel="00000000" w:rsidP="00000000" w:rsidRDefault="00000000" w:rsidRPr="00000000" w14:paraId="0000000A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Purple Plastic Folder with Brads/Prongs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– Packs of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Pre-Sharpened</w:t>
      </w:r>
      <w:r w:rsidDel="00000000" w:rsidR="00000000" w:rsidRPr="00000000">
        <w:rPr>
          <w:sz w:val="28"/>
          <w:szCs w:val="28"/>
          <w:rtl w:val="0"/>
        </w:rPr>
        <w:t xml:space="preserve"> Pencils </w:t>
      </w:r>
    </w:p>
    <w:p w:rsidR="00000000" w:rsidDel="00000000" w:rsidP="00000000" w:rsidRDefault="00000000" w:rsidRPr="00000000" w14:paraId="0000000C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– Packs of Crayons (16 or 24 count)</w:t>
      </w:r>
    </w:p>
    <w:p w:rsidR="00000000" w:rsidDel="00000000" w:rsidP="00000000" w:rsidRDefault="00000000" w:rsidRPr="00000000" w14:paraId="0000000D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Pack Washable Markers Classic Colors (broad or fine)</w:t>
      </w:r>
    </w:p>
    <w:p w:rsidR="00000000" w:rsidDel="00000000" w:rsidP="00000000" w:rsidRDefault="00000000" w:rsidRPr="00000000" w14:paraId="0000000E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– Packs of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FINE TIP</w:t>
      </w:r>
      <w:r w:rsidDel="00000000" w:rsidR="00000000" w:rsidRPr="00000000">
        <w:rPr>
          <w:sz w:val="28"/>
          <w:szCs w:val="28"/>
          <w:rtl w:val="0"/>
        </w:rPr>
        <w:t xml:space="preserve"> Dry Erase Markers </w:t>
      </w:r>
    </w:p>
    <w:p w:rsidR="00000000" w:rsidDel="00000000" w:rsidP="00000000" w:rsidRDefault="00000000" w:rsidRPr="00000000" w14:paraId="0000000F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Pair Blunt Kid’s Scissors</w:t>
      </w:r>
    </w:p>
    <w:p w:rsidR="00000000" w:rsidDel="00000000" w:rsidP="00000000" w:rsidRDefault="00000000" w:rsidRPr="00000000" w14:paraId="00000010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– Glue Sticks (washable)</w:t>
      </w:r>
    </w:p>
    <w:p w:rsidR="00000000" w:rsidDel="00000000" w:rsidP="00000000" w:rsidRDefault="00000000" w:rsidRPr="00000000" w14:paraId="00000011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– Boxes of Kleenex</w:t>
      </w:r>
    </w:p>
    <w:p w:rsidR="00000000" w:rsidDel="00000000" w:rsidP="00000000" w:rsidRDefault="00000000" w:rsidRPr="00000000" w14:paraId="00000012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Pair Headphones (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Must be purchased from the Sabre Bookstore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1 – Special Activities T-Shirt (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Must be purchased from the Sabre Bookstore</w:t>
      </w:r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590"/>
        <w:tblGridChange w:id="0">
          <w:tblGrid>
            <w:gridCol w:w="4770"/>
            <w:gridCol w:w="4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Last Name A-M: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Last Name N-Z: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Package of 18x12 Construction Paper (assorted colors)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Package of Disinfectant Wipes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Package of 9x12 Construction Paper (assorted colors) 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 Bottle of Hand Sanitizer 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